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58BA" w14:textId="77777777" w:rsidR="00543C85" w:rsidRDefault="00543C85" w:rsidP="00543C85">
      <w:pPr>
        <w:pStyle w:val="Pa8"/>
        <w:spacing w:after="180"/>
        <w:rPr>
          <w:rFonts w:cs="Noto Sans SemBd"/>
          <w:color w:val="000000"/>
          <w:sz w:val="48"/>
          <w:szCs w:val="48"/>
        </w:rPr>
      </w:pPr>
      <w:r>
        <w:rPr>
          <w:rStyle w:val="A6"/>
        </w:rPr>
        <w:t xml:space="preserve">How to Avoid Violating a Copyright </w:t>
      </w:r>
    </w:p>
    <w:p w14:paraId="21EFE863" w14:textId="6993EA97" w:rsidR="00543C85" w:rsidRPr="00543C85" w:rsidRDefault="00543C85" w:rsidP="00543C85">
      <w:pPr>
        <w:pStyle w:val="Pa8"/>
        <w:spacing w:after="180"/>
        <w:rPr>
          <w:rStyle w:val="A6"/>
          <w:lang w:val="es-ES"/>
        </w:rPr>
      </w:pPr>
      <w:r w:rsidRPr="00543C85">
        <w:rPr>
          <w:rStyle w:val="A6"/>
          <w:lang w:val="es-ES"/>
        </w:rPr>
        <w:t>Cómo evitar violar el derecho de autor</w:t>
      </w:r>
    </w:p>
    <w:p w14:paraId="0BB2E1C7" w14:textId="77777777" w:rsidR="00543C85" w:rsidRPr="00543C85" w:rsidRDefault="00543C85" w:rsidP="00543C85">
      <w:pPr>
        <w:pStyle w:val="Pa9"/>
        <w:spacing w:after="180"/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>Por Jennifer Gray Woods</w:t>
      </w:r>
    </w:p>
    <w:p w14:paraId="688C5187" w14:textId="0DDA5AE0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El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derecho de autor es un conjunto de derechos otorgados a los creadores de obras originales que se fijan en una forma tangible de expresión. Aquí hay cinco reglas</w:t>
      </w:r>
      <w:r w:rsidR="00F8080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para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tener en cuenta:</w:t>
      </w:r>
    </w:p>
    <w:p w14:paraId="6A2097C2" w14:textId="36BB1716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6B689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1.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Solo el propietario de los derechos de autor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puede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:</w:t>
      </w:r>
    </w:p>
    <w:p w14:paraId="7F6AE702" w14:textId="77777777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Hacer copias</w:t>
      </w:r>
    </w:p>
    <w:p w14:paraId="432D2965" w14:textId="77777777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Distribuir</w:t>
      </w:r>
    </w:p>
    <w:p w14:paraId="3699D04C" w14:textId="5EDB024B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Interpretar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públicamente</w:t>
      </w:r>
    </w:p>
    <w:p w14:paraId="45D8CDD3" w14:textId="6430A216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Exhibir</w:t>
      </w:r>
    </w:p>
    <w:p w14:paraId="7380A870" w14:textId="5C8BEB4B" w:rsid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Hacer derivados</w:t>
      </w:r>
    </w:p>
    <w:p w14:paraId="6BE8D49E" w14:textId="078424B3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850D4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2.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El uso de materiales sin obtener primero el permiso es una infracción de derechos de autor, y puede recibir una multa de hasta $ 150,000 por cada violación. Estas violaciones incluyen:</w:t>
      </w:r>
    </w:p>
    <w:p w14:paraId="5E31A7DC" w14:textId="717EBB45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Proyectar letras </w:t>
      </w:r>
      <w:r w:rsidR="00122EF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de cantos 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en una pantalla durante el servicio religioso sin permiso</w:t>
      </w:r>
    </w:p>
    <w:p w14:paraId="32018381" w14:textId="77777777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Usar música o imágenes en un sitio web sin permiso</w:t>
      </w:r>
    </w:p>
    <w:p w14:paraId="7F1ECADE" w14:textId="7A53E668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Cambiar la letra de</w:t>
      </w:r>
      <w:r w:rsidR="00122EF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canción o hacer arreglo</w:t>
      </w:r>
      <w:r w:rsidR="00122EF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sin permiso</w:t>
      </w:r>
    </w:p>
    <w:p w14:paraId="5B59B323" w14:textId="72791983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Publica</w:t>
      </w:r>
      <w:r w:rsidR="00122EF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r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canción en línea sin permiso del creador y del artista</w:t>
      </w:r>
    </w:p>
    <w:p w14:paraId="1B3A35BC" w14:textId="576C3B7B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850D4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3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. Los derechos de autor duran por un período de tiempo fijo. Para las obras que se crearon durante o después de 1978, los derechos de autor generalmente duran </w:t>
      </w:r>
      <w:r w:rsidR="005850D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por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 vida del creador más 70 años. Después de este punto, el trabajo entra en el dominio público.</w:t>
      </w:r>
    </w:p>
    <w:p w14:paraId="232C35FB" w14:textId="271E4ABD" w:rsidR="00543C85" w:rsidRPr="00543C85" w:rsidRDefault="00543C85" w:rsidP="00585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850D4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4.</w:t>
      </w:r>
      <w:r w:rsidR="005850D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ualquier persona es libre de usar el trabajo que está en el dominio público</w:t>
      </w:r>
      <w:r w:rsidR="005850D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</w:t>
      </w:r>
      <w:r w:rsidR="005850D4" w:rsidRPr="005850D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5850D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="005850D4"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in embargo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:</w:t>
      </w:r>
    </w:p>
    <w:p w14:paraId="721F9900" w14:textId="77777777" w:rsidR="00543C85" w:rsidRPr="00543C85" w:rsidRDefault="00543C85" w:rsidP="00585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Los materiales que se encuentran en Google (imágenes, música, etc.) generalmente no están en el dominio público.</w:t>
      </w:r>
    </w:p>
    <w:p w14:paraId="413D8565" w14:textId="77777777" w:rsidR="00543C85" w:rsidRPr="00543C85" w:rsidRDefault="00543C85" w:rsidP="00585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Los materiales no tienen que tener el símbolo © en ellos para estar protegidos por derechos de autor.</w:t>
      </w:r>
    </w:p>
    <w:p w14:paraId="703338D9" w14:textId="33BB1D5C" w:rsidR="00543C85" w:rsidRPr="00543C85" w:rsidRDefault="00543C85" w:rsidP="00585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El uso de material con fines religiosos o sin fines de lucro no es una justificación para infringir los derechos de autor.</w:t>
      </w:r>
    </w:p>
    <w:p w14:paraId="7818CFC5" w14:textId="32A82E7D" w:rsidR="00543C85" w:rsidRPr="00543C85" w:rsidRDefault="00543C85" w:rsidP="00543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5850D4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5.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Si encuentra</w:t>
      </w:r>
      <w:r w:rsidR="00F54DE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material que desea</w:t>
      </w:r>
      <w:r w:rsidR="00F54DE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utilizar y no está en el dominio público, debe</w:t>
      </w:r>
      <w:r w:rsidR="00F54DE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obtener el permiso del titular de los derechos de autor. Cuando obtenga</w:t>
      </w:r>
      <w:r w:rsidR="00F54DE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permiso para usar materiales con derechos de autor, asegúr</w:t>
      </w:r>
      <w:r w:rsidR="00F54DE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at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 de seguir los términos de la licencia; de lo contrario, es posible que todavía </w:t>
      </w:r>
      <w:r w:rsidR="00F54DE2"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est</w:t>
      </w:r>
      <w:r w:rsidR="00F54DE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és</w:t>
      </w:r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bookmarkStart w:id="0" w:name="_GoBack"/>
      <w:bookmarkEnd w:id="0"/>
      <w:r w:rsidRPr="00543C85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infringiendo los derechos de autor</w:t>
      </w:r>
      <w:r w:rsidR="005850D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</w:t>
      </w:r>
    </w:p>
    <w:p w14:paraId="6AE7AAFB" w14:textId="77777777" w:rsidR="00543C85" w:rsidRPr="005850D4" w:rsidRDefault="00543C85" w:rsidP="00585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</w:pPr>
      <w:r w:rsidRPr="005850D4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Jennifer Gray Woods es asesora general asociada de la Conferencia General de los Adventistas del Séptimo Día.</w:t>
      </w:r>
    </w:p>
    <w:p w14:paraId="7EF30D1D" w14:textId="77777777" w:rsidR="00543C85" w:rsidRPr="00543C85" w:rsidRDefault="00543C85">
      <w:pPr>
        <w:rPr>
          <w:lang w:val="es-ES"/>
        </w:rPr>
      </w:pPr>
    </w:p>
    <w:sectPr w:rsidR="00543C85" w:rsidRPr="0054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85"/>
    <w:rsid w:val="00077451"/>
    <w:rsid w:val="00122EF7"/>
    <w:rsid w:val="002B0A4D"/>
    <w:rsid w:val="00543C85"/>
    <w:rsid w:val="005850D4"/>
    <w:rsid w:val="006B6892"/>
    <w:rsid w:val="00E054FA"/>
    <w:rsid w:val="00F54DE2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3665"/>
  <w15:chartTrackingRefBased/>
  <w15:docId w15:val="{7DFB8724-F338-43B2-A7C5-0DF876E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543C85"/>
    <w:pPr>
      <w:autoSpaceDE w:val="0"/>
      <w:autoSpaceDN w:val="0"/>
      <w:adjustRightInd w:val="0"/>
      <w:spacing w:after="0" w:line="601" w:lineRule="atLeast"/>
    </w:pPr>
    <w:rPr>
      <w:rFonts w:ascii="Noto Sans SemBd" w:hAnsi="Noto Sans SemBd"/>
      <w:sz w:val="24"/>
      <w:szCs w:val="24"/>
    </w:rPr>
  </w:style>
  <w:style w:type="character" w:customStyle="1" w:styleId="A6">
    <w:name w:val="A6"/>
    <w:uiPriority w:val="99"/>
    <w:rsid w:val="00543C85"/>
    <w:rPr>
      <w:rFonts w:cs="Noto Sans SemBd"/>
      <w:b/>
      <w:bCs/>
      <w:color w:val="000000"/>
      <w:sz w:val="48"/>
      <w:szCs w:val="48"/>
    </w:rPr>
  </w:style>
  <w:style w:type="paragraph" w:customStyle="1" w:styleId="Pa9">
    <w:name w:val="Pa9"/>
    <w:basedOn w:val="Normal"/>
    <w:next w:val="Normal"/>
    <w:uiPriority w:val="99"/>
    <w:rsid w:val="00543C85"/>
    <w:pPr>
      <w:autoSpaceDE w:val="0"/>
      <w:autoSpaceDN w:val="0"/>
      <w:adjustRightInd w:val="0"/>
      <w:spacing w:after="0" w:line="205" w:lineRule="atLeast"/>
    </w:pPr>
    <w:rPr>
      <w:rFonts w:ascii="Noto Sans SemBd" w:hAnsi="Noto Sans SemBd"/>
      <w:sz w:val="24"/>
      <w:szCs w:val="24"/>
    </w:rPr>
  </w:style>
  <w:style w:type="character" w:customStyle="1" w:styleId="A4">
    <w:name w:val="A4"/>
    <w:uiPriority w:val="99"/>
    <w:rsid w:val="00543C85"/>
    <w:rPr>
      <w:rFonts w:cs="Noto Sans SemBd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Savoy</dc:creator>
  <cp:keywords/>
  <dc:description/>
  <cp:lastModifiedBy>Juliana Savoy</cp:lastModifiedBy>
  <cp:revision>7</cp:revision>
  <dcterms:created xsi:type="dcterms:W3CDTF">2018-12-17T16:12:00Z</dcterms:created>
  <dcterms:modified xsi:type="dcterms:W3CDTF">2019-01-02T16:28:00Z</dcterms:modified>
</cp:coreProperties>
</file>